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附件二：报名信息表</w:t>
      </w:r>
    </w:p>
    <w:tbl>
      <w:tblPr>
        <w:tblStyle w:val="3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40"/>
        <w:gridCol w:w="1640"/>
        <w:gridCol w:w="1840"/>
        <w:gridCol w:w="166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邮箱地址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2020-10-22T10:34:55Z</dcterms:created>
  <dc:creator>zenght-bili</dc:creator>
  <cp:lastModifiedBy>晖涛</cp:lastModifiedBy>
  <dcterms:modified xsi:type="dcterms:W3CDTF">2020-10-22T10:35:08Z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