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附件二：酒店预订及住宿安排</w:t>
      </w:r>
    </w:p>
    <w:p>
      <w:pPr>
        <w:pStyle w:val="2"/>
        <w:shd w:val="clear" w:color="auto" w:fill="FFFFFF"/>
        <w:spacing w:before="312" w:beforeLines="100" w:beforeAutospacing="0" w:after="0" w:afterAutospacing="0" w:line="3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学员住宿费用自理。</w:t>
      </w:r>
      <w:r>
        <w:rPr>
          <w:rFonts w:hint="eastAsia" w:ascii="仿宋" w:hAnsi="仿宋" w:eastAsia="仿宋" w:cs="仿宋"/>
          <w:kern w:val="2"/>
          <w:sz w:val="32"/>
          <w:szCs w:val="32"/>
        </w:rPr>
        <w:t>以学员身份订房可享受协议优惠价。酒店</w:t>
      </w:r>
      <w:r>
        <w:rPr>
          <w:rFonts w:hint="eastAsia" w:ascii="仿宋" w:hAnsi="仿宋" w:eastAsia="仿宋" w:cs="仿宋"/>
          <w:sz w:val="32"/>
          <w:szCs w:val="32"/>
        </w:rPr>
        <w:t>预订信息如下：</w:t>
      </w:r>
    </w:p>
    <w:p>
      <w:pPr>
        <w:pStyle w:val="2"/>
        <w:shd w:val="clear" w:color="auto" w:fill="FFFFFF"/>
        <w:spacing w:before="0" w:beforeAutospacing="0" w:after="0" w:afterAutospacing="0" w:line="360" w:lineRule="atLeast"/>
        <w:ind w:firstLine="739" w:firstLineChars="23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酒店：绍兴世茂皇冠假日酒店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707" w:firstLineChars="22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</w:t>
      </w:r>
      <w:r>
        <w:rPr>
          <w:rFonts w:hint="eastAsia" w:ascii="仿宋" w:hAnsi="仿宋" w:eastAsia="仿宋" w:cs="Times New Roman"/>
          <w:sz w:val="32"/>
          <w:szCs w:val="32"/>
        </w:rPr>
        <w:t>浙江省绍兴市越城区胜利东路379号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707" w:firstLineChars="22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价格：550元/天·间（大床，含单早）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uto"/>
        <w:ind w:firstLine="707" w:firstLineChars="221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600元/天·间（标双，含双早）</w:t>
      </w:r>
    </w:p>
    <w:p>
      <w:pPr>
        <w:pStyle w:val="2"/>
        <w:shd w:val="clear" w:color="auto" w:fill="FFFFFF"/>
        <w:spacing w:before="156" w:beforeLines="50" w:beforeAutospacing="0" w:after="0" w:afterAutospacing="0" w:line="360" w:lineRule="atLeas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报名成功后，请打开</w:t>
      </w:r>
      <w:r>
        <w:fldChar w:fldCharType="begin"/>
      </w:r>
      <w:r>
        <w:instrText xml:space="preserve"> HYPERLINK "https://www.ihg.com/crowneplaza/hotels/cn/zh/find-hotels/hotel/rooms?qDest=No.%20379%20Shengli%20Road%20E,Yuecheng%20District%20Shaoxing%20ZJ%20Mainland%20China&amp;qCiMy=52018&amp;qCiD=27&amp;qCoMy=52018&amp;qCoD=30&amp;qAdlt=1&amp;qChld=0&amp;qRms=1&amp;qRtP=6CBARC&amp;qIta=99801505&amp;qGrpCd=M27&amp;qSlH=HGHSX&amp;qAkamaiCC=US&amp;qSrt=sBR&amp;qBrs=ic.ki.ul.in.cp.vn.hi.ex.cv.rs.va.cw.sb.ma&amp;qAAR=6CBARC&amp;qWch=0&amp;qSmP=1&amp;setPMCookies=true&amp;qRad=62.137&amp;icdv=99801505" </w:instrText>
      </w:r>
      <w:r>
        <w:fldChar w:fldCharType="separate"/>
      </w:r>
      <w:r>
        <w:rPr>
          <w:rStyle w:val="4"/>
          <w:rFonts w:hint="eastAsia" w:ascii="仿宋" w:hAnsi="仿宋" w:eastAsia="仿宋" w:cs="仿宋"/>
          <w:b/>
          <w:sz w:val="32"/>
          <w:szCs w:val="32"/>
        </w:rPr>
        <w:t>订房链接</w:t>
      </w:r>
      <w:r>
        <w:rPr>
          <w:rStyle w:val="4"/>
          <w:rFonts w:hint="eastAsia" w:ascii="仿宋" w:hAnsi="仿宋" w:eastAsia="仿宋" w:cs="仿宋"/>
          <w:b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</w:rPr>
        <w:t>，点击页面右上方“更改搜索”填写订房信息需求，住宿预定确认以在此订房链接填报为准。</w:t>
      </w:r>
    </w:p>
    <w:p>
      <w:pPr>
        <w:widowControl/>
        <w:shd w:val="clear" w:color="auto" w:fill="FFFFFF"/>
        <w:spacing w:before="156" w:beforeLines="5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由于酒店各房型的房间数量有限，</w:t>
      </w:r>
      <w:r>
        <w:rPr>
          <w:rFonts w:hint="eastAsia" w:ascii="仿宋" w:hAnsi="仿宋" w:eastAsia="仿宋" w:cs="仿宋"/>
          <w:sz w:val="32"/>
          <w:szCs w:val="32"/>
        </w:rPr>
        <w:t>酒店将按照收到订房信息的先后顺序安排住宿。</w:t>
      </w:r>
      <w:r>
        <w:rPr>
          <w:rFonts w:hint="eastAsia" w:ascii="仿宋" w:hAnsi="仿宋" w:eastAsia="仿宋" w:cs="仿宋"/>
          <w:kern w:val="0"/>
          <w:sz w:val="32"/>
          <w:szCs w:val="32"/>
        </w:rPr>
        <w:t>6月25日学员前通过链接订房可享受以上优惠价，6月25日后订房将恢复原价。若学员行程有变，请及时通过订房链接取消预订。</w:t>
      </w:r>
    </w:p>
    <w:p>
      <w:pPr>
        <w:widowControl/>
        <w:shd w:val="clear" w:color="auto" w:fill="FFFFFF"/>
        <w:spacing w:before="156" w:beforeLines="50" w:line="360" w:lineRule="atLeast"/>
        <w:ind w:firstLine="640" w:firstLineChars="2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订房联系人：冯经理 15757133479。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7194B"/>
    <w:rsid w:val="000105B1"/>
    <w:rsid w:val="6D535020"/>
    <w:rsid w:val="7237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2018-06-05T11:05:00Z</dcterms:created>
  <dc:creator>大中</dc:creator>
  <cp:lastModifiedBy>大中</cp:lastModifiedBy>
  <dcterms:modified xsi:type="dcterms:W3CDTF">2018-06-05T11:06:59Z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