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ind w:left="420" w:leftChars="0" w:firstLine="420" w:firstLineChars="0"/>
        <w:jc w:val="both"/>
        <w:rPr>
          <w:rFonts w:ascii="方正小标宋简体" w:hAnsi="仿宋" w:eastAsia="方正小标宋简体" w:cs="黑体"/>
          <w:sz w:val="44"/>
          <w:szCs w:val="44"/>
        </w:rPr>
      </w:pPr>
      <w:r>
        <w:rPr>
          <w:rFonts w:hint="eastAsia" w:ascii="方正小标宋简体" w:hAnsi="仿宋" w:eastAsia="方正小标宋简体" w:cs="黑体"/>
          <w:sz w:val="44"/>
          <w:szCs w:val="44"/>
        </w:rPr>
        <w:t>培训地点交通指南（资本市场学院）</w:t>
      </w:r>
    </w:p>
    <w:p>
      <w:pPr>
        <w:pStyle w:val="2"/>
        <w:spacing w:line="570" w:lineRule="exact"/>
        <w:rPr>
          <w:rFonts w:ascii="方正小标宋简体" w:eastAsia="方正小标宋简体" w:cs="宋体"/>
          <w:sz w:val="44"/>
          <w:szCs w:val="44"/>
        </w:rPr>
      </w:pPr>
      <w:bookmarkStart w:id="0" w:name="_GoBack"/>
      <w:bookmarkEnd w:id="0"/>
    </w:p>
    <w:p>
      <w:pPr>
        <w:jc w:val="center"/>
        <w:rPr>
          <w:rFonts w:ascii="仿宋" w:hAnsi="仿宋" w:eastAsia="仿宋" w:cs="Calibri"/>
          <w:b/>
          <w:bCs/>
          <w:kern w:val="0"/>
          <w:sz w:val="32"/>
          <w:szCs w:val="32"/>
        </w:rPr>
      </w:pPr>
      <w:r>
        <w:fldChar w:fldCharType="begin"/>
      </w:r>
      <w:r>
        <w:instrText xml:space="preserve"> INCLUDEPICTURE "../1719907678003/" \* MERGEFORMAT </w:instrText>
      </w:r>
      <w:r>
        <w:fldChar w:fldCharType="separate"/>
      </w:r>
      <w:r>
        <w:drawing>
          <wp:inline distT="0" distB="0" distL="114300" distR="114300">
            <wp:extent cx="4095750" cy="4018915"/>
            <wp:effectExtent l="0" t="0" r="0" b="635"/>
            <wp:docPr id="4" name="图片 2" descr="wp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wps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 w:ascii="仿宋" w:hAnsi="仿宋" w:eastAsia="仿宋"/>
          <w:b/>
          <w:bCs/>
          <w:kern w:val="0"/>
          <w:sz w:val="32"/>
          <w:szCs w:val="32"/>
        </w:rPr>
        <w:t xml:space="preserve"> </w:t>
      </w:r>
    </w:p>
    <w:p>
      <w:pPr>
        <w:spacing w:line="570" w:lineRule="exact"/>
        <w:rPr>
          <w:rFonts w:ascii="仿宋" w:hAnsi="仿宋" w:eastAsia="仿宋" w:cs="黑体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b/>
          <w:bCs/>
          <w:kern w:val="0"/>
          <w:sz w:val="32"/>
          <w:szCs w:val="32"/>
        </w:rPr>
        <w:t>地址</w:t>
      </w:r>
      <w:r>
        <w:rPr>
          <w:rFonts w:hint="eastAsia" w:ascii="仿宋" w:hAnsi="仿宋" w:eastAsia="仿宋"/>
          <w:kern w:val="0"/>
          <w:sz w:val="32"/>
          <w:szCs w:val="32"/>
        </w:rPr>
        <w:t>：深圳市南山区西丽街道沁园二路2号</w:t>
      </w:r>
    </w:p>
    <w:p>
      <w:pPr>
        <w:spacing w:line="570" w:lineRule="exact"/>
        <w:jc w:val="left"/>
        <w:rPr>
          <w:rFonts w:ascii="仿宋" w:hAnsi="仿宋" w:eastAsia="仿宋" w:cs="Calibri"/>
          <w:kern w:val="0"/>
          <w:sz w:val="32"/>
          <w:szCs w:val="32"/>
        </w:rPr>
      </w:pPr>
      <w:r>
        <w:rPr>
          <w:rFonts w:hint="eastAsia" w:ascii="仿宋" w:hAnsi="仿宋" w:eastAsia="仿宋"/>
          <w:b/>
          <w:bCs/>
          <w:kern w:val="0"/>
          <w:sz w:val="32"/>
          <w:szCs w:val="32"/>
        </w:rPr>
        <w:t>周边交通：</w:t>
      </w:r>
      <w:r>
        <w:rPr>
          <w:rFonts w:hint="eastAsia" w:ascii="仿宋" w:hAnsi="仿宋" w:eastAsia="仿宋"/>
          <w:kern w:val="0"/>
          <w:sz w:val="32"/>
          <w:szCs w:val="32"/>
        </w:rPr>
        <w:t xml:space="preserve"> </w:t>
      </w:r>
    </w:p>
    <w:p>
      <w:pPr>
        <w:spacing w:line="570" w:lineRule="exact"/>
        <w:ind w:right="-506" w:rightChars="-241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◇飞机：距离宝安国际机场约25公里，乘坐出租车约30分钟。</w:t>
      </w:r>
    </w:p>
    <w:p>
      <w:pPr>
        <w:spacing w:line="570" w:lineRule="exact"/>
        <w:ind w:right="-506" w:rightChars="-241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◇高铁/火车： 距离深圳北高铁站约10公里，乘坐出租车约20分钟。</w:t>
      </w:r>
    </w:p>
    <w:p>
      <w:pPr>
        <w:spacing w:line="570" w:lineRule="exact"/>
        <w:ind w:right="-506" w:rightChars="-241" w:firstLine="2240" w:firstLineChars="7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距离福田高铁站约18公里，乘坐出租车约30分钟。</w:t>
      </w:r>
    </w:p>
    <w:p>
      <w:pPr>
        <w:spacing w:line="570" w:lineRule="exact"/>
        <w:ind w:right="-506" w:rightChars="-241" w:firstLine="2240" w:firstLineChars="70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距离罗湖火车站约26公里，乘坐出租车约40分钟。</w:t>
      </w:r>
    </w:p>
    <w:p>
      <w:pPr>
        <w:spacing w:line="570" w:lineRule="exact"/>
        <w:ind w:right="-506" w:rightChars="-241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◇地铁：距离西丽湖地铁站B出口约1公里，步行约16分钟。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1ZGE1OTIwMzk3MTdmZWQ1NDYyYWQ4MDNiOGI3MGMifQ=="/>
  </w:docVars>
  <w:rsids>
    <w:rsidRoot w:val="388940C7"/>
    <w:rsid w:val="3889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unhideWhenUsed/>
    <w:qFormat/>
    <w:uiPriority w:val="99"/>
    <w:pPr>
      <w:widowControl w:val="0"/>
      <w:spacing w:before="100" w:beforeAutospacing="1" w:after="12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5">
    <w:name w:val="正文首行缩进 21"/>
    <w:basedOn w:val="1"/>
    <w:qFormat/>
    <w:uiPriority w:val="0"/>
    <w:pPr>
      <w:spacing w:before="100" w:beforeAutospacing="1" w:after="120"/>
      <w:ind w:left="420" w:leftChars="200" w:firstLine="210"/>
    </w:pPr>
    <w:rPr>
      <w:rFonts w:ascii="Calibri" w:hAnsi="Calibri" w:eastAsia="宋体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2024-07-03T07:03:00Z</dcterms:created>
  <dc:creator>成滔</dc:creator>
  <cp:lastModifiedBy>成滔</cp:lastModifiedBy>
  <dcterms:modified xsi:type="dcterms:W3CDTF">2024-07-03T07:05:39Z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BFB7B114DA434BA18470F98DEF9BA99B_11</vt:lpwstr>
  </property>
</Properties>
</file>